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896" w:rsidRDefault="001E1896" w:rsidP="001E1896"/>
    <w:p w:rsidR="001E1896" w:rsidRDefault="001E1896" w:rsidP="001E1896">
      <w:r>
        <w:t>Mommy Science Valerie E. Looper</w:t>
      </w:r>
    </w:p>
    <w:p w:rsidR="001E1896" w:rsidRDefault="001E1896" w:rsidP="001E1896">
      <w:r>
        <w:t>Interview Talking Points</w:t>
      </w:r>
    </w:p>
    <w:p w:rsidR="001E1896" w:rsidRDefault="001E1896" w:rsidP="001E1896"/>
    <w:p w:rsidR="001E1896" w:rsidRDefault="001E1896" w:rsidP="001E1896">
      <w:pPr>
        <w:pStyle w:val="ListParagraph"/>
        <w:numPr>
          <w:ilvl w:val="0"/>
          <w:numId w:val="1"/>
        </w:numPr>
      </w:pPr>
      <w:r>
        <w:t>You make a lot of statements in this book that seem counterintuitive.  For example, what do you mean when you say “You can teach your baby to smile to be picked up?”  Don’t they do this naturally?</w:t>
      </w:r>
    </w:p>
    <w:p w:rsidR="001E1896" w:rsidRDefault="001E1896" w:rsidP="001E1896"/>
    <w:p w:rsidR="001E1896" w:rsidRDefault="001E1896" w:rsidP="001E1896">
      <w:pPr>
        <w:ind w:left="720"/>
      </w:pPr>
      <w:r>
        <w:t>Smiling is a signal, and so is crying.  In fact, crying is a baby’s first signal, and smiling is a subsequent, learned signal.  A newborn will start out with crying for everything because that’s all it can do.  You might accidently teach a baby to do something else to be picked up, or not.  If you’re conscious about it, you might have better luck.</w:t>
      </w:r>
    </w:p>
    <w:p w:rsidR="001E1896" w:rsidRDefault="001E1896" w:rsidP="001E1896"/>
    <w:p w:rsidR="001E1896" w:rsidRDefault="001E1896" w:rsidP="001E1896">
      <w:pPr>
        <w:pStyle w:val="ListParagraph"/>
        <w:numPr>
          <w:ilvl w:val="0"/>
          <w:numId w:val="1"/>
        </w:numPr>
      </w:pPr>
      <w:r>
        <w:t>Mommies are all stuck with being scientists.</w:t>
      </w:r>
    </w:p>
    <w:p w:rsidR="001E1896" w:rsidRDefault="001E1896" w:rsidP="001E1896"/>
    <w:p w:rsidR="001E1896" w:rsidRDefault="001E1896" w:rsidP="001E1896">
      <w:pPr>
        <w:ind w:left="720"/>
      </w:pPr>
      <w:r>
        <w:t>When people say that there’s no manual for a baby, they’re only telling the truth.  That’s because there’s a lot of variability in babies, just as there is in adults.  This means that, whether the parents know it or not, their job is to figure out this little mystery package.  The only way to do that is by trial and error.  That’s what scientists do:  they try one thing and then another until something works.</w:t>
      </w:r>
    </w:p>
    <w:p w:rsidR="001E1896" w:rsidRDefault="001E1896" w:rsidP="001E1896"/>
    <w:p w:rsidR="001E1896" w:rsidRDefault="001E1896" w:rsidP="001E1896"/>
    <w:p w:rsidR="001E1896" w:rsidRDefault="001E1896" w:rsidP="001E1896">
      <w:pPr>
        <w:pStyle w:val="ListParagraph"/>
        <w:numPr>
          <w:ilvl w:val="0"/>
          <w:numId w:val="1"/>
        </w:numPr>
      </w:pPr>
      <w:r>
        <w:t xml:space="preserve">At the very beginning, there are only five things a new parent needs to know how to do for a baby.  </w:t>
      </w:r>
    </w:p>
    <w:p w:rsidR="001E1896" w:rsidRDefault="001E1896" w:rsidP="001E1896">
      <w:pPr>
        <w:pStyle w:val="ListParagraph"/>
      </w:pPr>
    </w:p>
    <w:p w:rsidR="001E1896" w:rsidRDefault="001E1896" w:rsidP="001E1896">
      <w:pPr>
        <w:pStyle w:val="ListParagraph"/>
      </w:pPr>
      <w:r>
        <w:t xml:space="preserve">These are the only things a healthy newborn needs.  They are all a parent can do for it.  They are very limited.  Feed the baby, diaper the baby, burp the baby, make sure it’s neither hot nor cold, and put it down for a nap.  </w:t>
      </w:r>
    </w:p>
    <w:p w:rsidR="001E1896" w:rsidRDefault="001E1896" w:rsidP="001E1896"/>
    <w:p w:rsidR="001E1896" w:rsidRDefault="001E1896" w:rsidP="001E1896">
      <w:pPr>
        <w:pStyle w:val="ListParagraph"/>
        <w:numPr>
          <w:ilvl w:val="0"/>
          <w:numId w:val="1"/>
        </w:numPr>
      </w:pPr>
      <w:r>
        <w:t>A new parent can use those tasks to learn what makes this baby unique and how the parent can take care of it.</w:t>
      </w:r>
    </w:p>
    <w:p w:rsidR="001E1896" w:rsidRDefault="001E1896" w:rsidP="001E1896"/>
    <w:p w:rsidR="001E1896" w:rsidRDefault="001E1896" w:rsidP="001E1896">
      <w:pPr>
        <w:ind w:left="720"/>
      </w:pPr>
      <w:r>
        <w:t>Doing these caretaker tasks gives the new parent the time and excuses to get to know the baby, and there really is something to know, even about a newborn.</w:t>
      </w:r>
    </w:p>
    <w:p w:rsidR="001E1896" w:rsidRDefault="001E1896" w:rsidP="001E1896">
      <w:pPr>
        <w:ind w:left="720"/>
      </w:pPr>
    </w:p>
    <w:p w:rsidR="001E1896" w:rsidRDefault="001E1896" w:rsidP="001E1896">
      <w:pPr>
        <w:pStyle w:val="ListParagraph"/>
        <w:numPr>
          <w:ilvl w:val="0"/>
          <w:numId w:val="1"/>
        </w:numPr>
      </w:pPr>
      <w:r>
        <w:t xml:space="preserve">To learn about a baby, it helps for parents to think like scientists:  observe, experiment and adjust with curiosity instead of panic.  </w:t>
      </w:r>
    </w:p>
    <w:p w:rsidR="001E1896" w:rsidRDefault="001E1896" w:rsidP="001E1896"/>
    <w:p w:rsidR="001E1896" w:rsidRDefault="001E1896" w:rsidP="001E1896">
      <w:pPr>
        <w:ind w:left="720"/>
      </w:pPr>
      <w:r>
        <w:t xml:space="preserve">One of the great things about being a scientist is that you get a different perspective on failure.  People have this notion that science is neat, and clean, and precise.  Science really is one failure after another, until you finally get down to that last experiment, where you finally understand the system, so that you get the results you wanted and </w:t>
      </w:r>
      <w:r>
        <w:lastRenderedPageBreak/>
        <w:t xml:space="preserve">expected. , and say why it works. That is the experiment that gets written up.  The thousand inconsistent, perplexing, failed experiments before that one don’t get written up, so they aren’t part of the story.  As a result, everything looks clean, almost antiseptic to the outsider.  Meanwhile, scientists learn not to get upset when an experiment craps out.  They will think it over and try something else.  They will not blame either themselves or their equipment for the failure.  </w:t>
      </w:r>
    </w:p>
    <w:p w:rsidR="001E1896" w:rsidRDefault="001E1896" w:rsidP="001E1896">
      <w:pPr>
        <w:ind w:left="720"/>
      </w:pPr>
    </w:p>
    <w:p w:rsidR="001E1896" w:rsidRDefault="001E1896" w:rsidP="001E1896">
      <w:pPr>
        <w:pStyle w:val="ListParagraph"/>
        <w:numPr>
          <w:ilvl w:val="0"/>
          <w:numId w:val="1"/>
        </w:numPr>
      </w:pPr>
      <w:r>
        <w:t>Children come hard-wired with the scientific method.</w:t>
      </w:r>
    </w:p>
    <w:p w:rsidR="001E1896" w:rsidRDefault="001E1896" w:rsidP="001E1896"/>
    <w:p w:rsidR="001E1896" w:rsidRDefault="001E1896" w:rsidP="001E1896">
      <w:pPr>
        <w:ind w:left="720"/>
      </w:pPr>
      <w:r>
        <w:t>I was taught that the scientific method was devised by brilliant people who brought about the industrial revolution.  I thought it was a function of solid education and clean habits of thought.  I certainly worked on those habits, and I found that searching for truth is not easy.  But in real life, I also bounced between brilliant adults at work and my kids.  I caught my children acting like researchers trying to figure me out.  When I thought about it, I kept seeing the same habit of thought going back further and further, until I realized they were using it to learn how to smile to get their second signal to use on adults.  This activity starts so early I cannot square it with being a learned response.  I know for a fact I did not teach it.  For all practical purposes, I think we can treat it as innate.</w:t>
      </w:r>
    </w:p>
    <w:p w:rsidR="001E1896" w:rsidRDefault="001E1896" w:rsidP="001E1896">
      <w:pPr>
        <w:ind w:left="720"/>
      </w:pPr>
    </w:p>
    <w:p w:rsidR="001E1896" w:rsidRDefault="001E1896" w:rsidP="001E1896">
      <w:pPr>
        <w:pStyle w:val="ListParagraph"/>
        <w:numPr>
          <w:ilvl w:val="0"/>
          <w:numId w:val="1"/>
        </w:numPr>
      </w:pPr>
      <w:r>
        <w:t>How to make life easier on yourself as a new parent.</w:t>
      </w:r>
    </w:p>
    <w:p w:rsidR="001E1896" w:rsidRDefault="001E1896" w:rsidP="001E1896"/>
    <w:p w:rsidR="001E1896" w:rsidRDefault="001E1896" w:rsidP="001E1896">
      <w:pPr>
        <w:ind w:left="720"/>
      </w:pPr>
      <w:r>
        <w:t xml:space="preserve">I cover a few things on this topic in my book because there are so many traps for the unwary, and ways to make life more difficult for yourself as a new parent.  In general, I would say “learn how to be kind to yourself,” and “try to learn how to recognize when you are making extra work for yourself.”  </w:t>
      </w:r>
    </w:p>
    <w:p w:rsidR="001E1896" w:rsidRDefault="001E1896" w:rsidP="001E1896">
      <w:pPr>
        <w:ind w:left="720"/>
      </w:pPr>
    </w:p>
    <w:p w:rsidR="001E1896" w:rsidRDefault="001E1896" w:rsidP="001E1896">
      <w:pPr>
        <w:ind w:left="720"/>
      </w:pPr>
      <w:r>
        <w:t>-be kind to yourself:  decide that it’s ok to put your feet, hold the baby, and rest for a little bit.  Talk gently to yourself.</w:t>
      </w:r>
    </w:p>
    <w:p w:rsidR="001E1896" w:rsidRDefault="001E1896" w:rsidP="001E1896">
      <w:pPr>
        <w:ind w:left="720"/>
      </w:pPr>
    </w:p>
    <w:p w:rsidR="001E1896" w:rsidRDefault="001E1896" w:rsidP="001E1896">
      <w:pPr>
        <w:ind w:left="720"/>
      </w:pPr>
      <w:r>
        <w:t>-try to avoid making more work for yourself.</w:t>
      </w:r>
    </w:p>
    <w:p w:rsidR="001E1896" w:rsidRDefault="001E1896" w:rsidP="001E1896">
      <w:pPr>
        <w:ind w:left="720"/>
      </w:pPr>
    </w:p>
    <w:p w:rsidR="001E1896" w:rsidRDefault="001E1896" w:rsidP="001E1896">
      <w:pPr>
        <w:pStyle w:val="ListParagraph"/>
        <w:numPr>
          <w:ilvl w:val="0"/>
          <w:numId w:val="1"/>
        </w:numPr>
      </w:pPr>
      <w:r>
        <w:t>Parents develop and change as much as their infants do.  Their brains re-organize and they gain new strengths.  A young parent may be able to direct these changes by paying attention to them.</w:t>
      </w:r>
    </w:p>
    <w:p w:rsidR="001E1896" w:rsidRDefault="001E1896" w:rsidP="001E1896"/>
    <w:p w:rsidR="001E1896" w:rsidRDefault="001E1896" w:rsidP="001E1896">
      <w:pPr>
        <w:ind w:left="720"/>
      </w:pPr>
      <w:r>
        <w:t xml:space="preserve">This is a big one, and I never saw it coming, and I did not feel it as it was happening.  But when I read about the brain research that shows a young adult phase where the brain re-configures, I realized it did happen to me.  I had stumbled into enhancing the changes by celebrating my victories.  </w:t>
      </w:r>
    </w:p>
    <w:p w:rsidR="001E1896" w:rsidRDefault="001E1896" w:rsidP="001E1896">
      <w:pPr>
        <w:ind w:left="720"/>
      </w:pPr>
    </w:p>
    <w:p w:rsidR="001E1896" w:rsidRDefault="001E1896" w:rsidP="001E1896">
      <w:pPr>
        <w:pStyle w:val="ListParagraph"/>
        <w:numPr>
          <w:ilvl w:val="0"/>
          <w:numId w:val="1"/>
        </w:numPr>
      </w:pPr>
      <w:r>
        <w:t>Learn how, when and who to ask for help.</w:t>
      </w:r>
    </w:p>
    <w:p w:rsidR="001E1896" w:rsidRDefault="001E1896" w:rsidP="001E1896"/>
    <w:p w:rsidR="001E1896" w:rsidRDefault="001E1896" w:rsidP="001E1896">
      <w:pPr>
        <w:ind w:left="720"/>
      </w:pPr>
      <w:r>
        <w:lastRenderedPageBreak/>
        <w:t>Nobody has every skill, but there’s nearly always somebody available to ask.  That queasy feeling in your stomach might mean it’s time to get help.  If you are shy about this, it’s time to learn how to ask.</w:t>
      </w:r>
    </w:p>
    <w:p w:rsidR="001E1896" w:rsidRDefault="001E1896" w:rsidP="001E1896">
      <w:pPr>
        <w:ind w:left="720"/>
      </w:pPr>
    </w:p>
    <w:p w:rsidR="001E1896" w:rsidRDefault="001E1896" w:rsidP="001E1896">
      <w:pPr>
        <w:pStyle w:val="ListParagraph"/>
        <w:numPr>
          <w:ilvl w:val="0"/>
          <w:numId w:val="1"/>
        </w:numPr>
      </w:pPr>
      <w:r>
        <w:t>Parental mistakes are a feature, not a bug.</w:t>
      </w:r>
    </w:p>
    <w:p w:rsidR="001E1896" w:rsidRDefault="001E1896" w:rsidP="001E1896"/>
    <w:p w:rsidR="001E1896" w:rsidRDefault="001E1896" w:rsidP="001E1896">
      <w:pPr>
        <w:ind w:left="720"/>
      </w:pPr>
      <w:r>
        <w:t>Parents will make mistakes, which will give them an opportunity to demonstrate how to recover.  This is a huge, important lesson, and childhood is prime time to learn it.</w:t>
      </w:r>
    </w:p>
    <w:p w:rsidR="001E1896" w:rsidRDefault="001E1896" w:rsidP="001E1896">
      <w:pPr>
        <w:ind w:left="720"/>
      </w:pPr>
    </w:p>
    <w:p w:rsidR="001E1896" w:rsidRDefault="001E1896" w:rsidP="001E1896">
      <w:pPr>
        <w:ind w:left="720"/>
      </w:pPr>
    </w:p>
    <w:p w:rsidR="001E1896" w:rsidRDefault="001E1896" w:rsidP="001E1896">
      <w:pPr>
        <w:ind w:left="720"/>
      </w:pPr>
    </w:p>
    <w:p w:rsidR="001E1896" w:rsidRDefault="001E1896" w:rsidP="001E1896">
      <w:pPr>
        <w:ind w:left="720"/>
      </w:pPr>
    </w:p>
    <w:p w:rsidR="001E1896" w:rsidRDefault="001E1896" w:rsidP="001E1896"/>
    <w:p w:rsidR="002F498D" w:rsidRPr="001E1896" w:rsidRDefault="002F498D" w:rsidP="001E1896"/>
    <w:sectPr w:rsidR="002F498D" w:rsidRPr="001E189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BA4" w:rsidRDefault="00A62BA4">
      <w:r>
        <w:separator/>
      </w:r>
    </w:p>
  </w:endnote>
  <w:endnote w:type="continuationSeparator" w:id="0">
    <w:p w:rsidR="00A62BA4" w:rsidRDefault="00A6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98D" w:rsidRDefault="00000000">
    <w:pPr>
      <w:pStyle w:val="HeaderFooter"/>
      <w:tabs>
        <w:tab w:val="clear" w:pos="9020"/>
        <w:tab w:val="center" w:pos="4680"/>
        <w:tab w:val="right" w:pos="9360"/>
      </w:tabs>
    </w:pPr>
    <w:r>
      <w:rPr>
        <w:lang w:val="nl-NL"/>
      </w:rPr>
      <w:tab/>
      <w:t>valerielooper.com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BA4" w:rsidRDefault="00A62BA4">
      <w:r>
        <w:separator/>
      </w:r>
    </w:p>
  </w:footnote>
  <w:footnote w:type="continuationSeparator" w:id="0">
    <w:p w:rsidR="00A62BA4" w:rsidRDefault="00A6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98D" w:rsidRDefault="00000000">
    <w:pPr>
      <w:pStyle w:val="HeaderFooter"/>
      <w:tabs>
        <w:tab w:val="clear" w:pos="9020"/>
        <w:tab w:val="center" w:pos="4680"/>
        <w:tab w:val="right" w:pos="9360"/>
      </w:tabs>
    </w:pPr>
    <w:r>
      <w:tab/>
    </w:r>
    <w:r>
      <w:rPr>
        <w:noProof/>
      </w:rPr>
      <w:drawing>
        <wp:inline distT="0" distB="0" distL="0" distR="0">
          <wp:extent cx="3887364" cy="673302"/>
          <wp:effectExtent l="0" t="0" r="0" b="0"/>
          <wp:docPr id="1073741825" name="officeArt object" descr="Looper-Wordmark@3x.png"/>
          <wp:cNvGraphicFramePr/>
          <a:graphic xmlns:a="http://schemas.openxmlformats.org/drawingml/2006/main">
            <a:graphicData uri="http://schemas.openxmlformats.org/drawingml/2006/picture">
              <pic:pic xmlns:pic="http://schemas.openxmlformats.org/drawingml/2006/picture">
                <pic:nvPicPr>
                  <pic:cNvPr id="1073741825" name="Looper-Wordmark@3x.png" descr="Looper-Wordmark@3x.png"/>
                  <pic:cNvPicPr>
                    <a:picLocks noChangeAspect="1"/>
                  </pic:cNvPicPr>
                </pic:nvPicPr>
                <pic:blipFill>
                  <a:blip r:embed="rId1"/>
                  <a:stretch>
                    <a:fillRect/>
                  </a:stretch>
                </pic:blipFill>
                <pic:spPr>
                  <a:xfrm>
                    <a:off x="0" y="0"/>
                    <a:ext cx="3887364" cy="673302"/>
                  </a:xfrm>
                  <a:prstGeom prst="rect">
                    <a:avLst/>
                  </a:prstGeom>
                  <a:ln w="12700" cap="flat">
                    <a:noFill/>
                    <a:miter lim="400000"/>
                  </a:ln>
                  <a:effectLst/>
                </pic:spPr>
              </pic:pic>
            </a:graphicData>
          </a:graphic>
        </wp:inline>
      </w:drawing>
    </w:r>
  </w:p>
  <w:p w:rsidR="002F498D" w:rsidRDefault="002F498D">
    <w:pPr>
      <w:pStyle w:val="HeaderFooter"/>
      <w:tabs>
        <w:tab w:val="clear" w:pos="9020"/>
        <w:tab w:val="center" w:pos="4680"/>
        <w:tab w:val="right" w:pos="9360"/>
      </w:tabs>
    </w:pPr>
  </w:p>
  <w:p w:rsidR="002F498D" w:rsidRDefault="002F498D">
    <w:pPr>
      <w:pStyle w:val="HeaderFooter"/>
      <w:tabs>
        <w:tab w:val="clear" w:pos="9020"/>
        <w:tab w:val="center" w:pos="4680"/>
        <w:tab w:val="right" w:pos="9360"/>
      </w:tabs>
    </w:pPr>
  </w:p>
  <w:p w:rsidR="002F498D" w:rsidRDefault="002F498D">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873"/>
    <w:multiLevelType w:val="hybridMultilevel"/>
    <w:tmpl w:val="C3E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7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8D"/>
    <w:rsid w:val="000B6D9C"/>
    <w:rsid w:val="001E1896"/>
    <w:rsid w:val="002F498D"/>
    <w:rsid w:val="00474171"/>
    <w:rsid w:val="0056376B"/>
    <w:rsid w:val="00620FFC"/>
    <w:rsid w:val="00663066"/>
    <w:rsid w:val="006E7A47"/>
    <w:rsid w:val="00742DD5"/>
    <w:rsid w:val="00A62BA4"/>
    <w:rsid w:val="00D5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C4CD8D0-6A14-9643-B799-97DD6272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Emphasis">
    <w:name w:val="Emphasis"/>
    <w:basedOn w:val="DefaultParagraphFont"/>
    <w:uiPriority w:val="20"/>
    <w:qFormat/>
    <w:rsid w:val="00474171"/>
    <w:rPr>
      <w:i/>
      <w:iCs/>
    </w:rPr>
  </w:style>
  <w:style w:type="paragraph" w:styleId="ListParagraph">
    <w:name w:val="List Paragraph"/>
    <w:basedOn w:val="Normal"/>
    <w:uiPriority w:val="34"/>
    <w:qFormat/>
    <w:rsid w:val="001E189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4131</Characters>
  <Application>Microsoft Office Word</Application>
  <DocSecurity>0</DocSecurity>
  <Lines>68</Lines>
  <Paragraphs>27</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Jeniffer Thompson</cp:lastModifiedBy>
  <cp:revision>3</cp:revision>
  <dcterms:created xsi:type="dcterms:W3CDTF">2026-05-26T22:46:00Z</dcterms:created>
  <dcterms:modified xsi:type="dcterms:W3CDTF">2026-05-26T22:46:00Z</dcterms:modified>
</cp:coreProperties>
</file>